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86BC" w14:textId="77777777" w:rsidR="0023696D" w:rsidRDefault="0023696D" w:rsidP="00D60F0F">
      <w:pPr>
        <w:pStyle w:val="a3"/>
      </w:pPr>
      <w:r>
        <w:t>Клубні правила</w:t>
      </w:r>
    </w:p>
    <w:p w14:paraId="7411C777" w14:textId="77777777" w:rsidR="0023696D" w:rsidRDefault="0023696D" w:rsidP="0023696D"/>
    <w:p w14:paraId="691E1305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41CC8B25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02EC99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1.1. Ці Клубні правила (далі – «Правила») є додатком до Договору про надання спортивно-оздоровчих послуг (далі – «Договір») та його невід’ємною частиною.</w:t>
      </w:r>
    </w:p>
    <w:p w14:paraId="0E3B817A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E2DB45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1.2. Правила визначають порядок надання Послуг, умови доступу до Клубу, правила поведінки та вимоги до Клієнтів.</w:t>
      </w:r>
    </w:p>
    <w:p w14:paraId="6902B783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470770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1.3. Актуальна редакція Правил розміщується на сайті Виконавця:</w:t>
      </w:r>
    </w:p>
    <w:p w14:paraId="47F52E47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https://www.barbe11gymn1.com/</w:t>
      </w:r>
    </w:p>
    <w:p w14:paraId="23FD246C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6B19C7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1.4. Редакція Правил, що діяла на момент Акцепту Договору, застосовується до відносин Сторін.</w:t>
      </w:r>
    </w:p>
    <w:p w14:paraId="44C8B944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78349A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1.5. Клієнт, здійснюючи Акцепт Договору та/або відвідуючи Клуб, підтверджує, що ознайомлений з Правилами та зобов’язується їх дотримуватись.</w:t>
      </w:r>
    </w:p>
    <w:p w14:paraId="1586DC0D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3653B6" w14:textId="0C938586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2. РЕЖИМ РОБОТИ КЛУБУ</w:t>
      </w:r>
    </w:p>
    <w:p w14:paraId="73867416" w14:textId="12761ABB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2.1. Режим роботи Клубу встановлюється Виконавцем.</w:t>
      </w:r>
    </w:p>
    <w:p w14:paraId="5E914A84" w14:textId="57EC427C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2.2. Інформація про режим роботи Клубу розміщується на сайті Виконавця та/або у приміщенні Клубу.</w:t>
      </w:r>
    </w:p>
    <w:p w14:paraId="06E482F9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2.3. Виконавець має право змінювати режим роботи Клубу відповідно до умов Договору.</w:t>
      </w:r>
    </w:p>
    <w:p w14:paraId="078135D8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A3F455" w14:textId="09222774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3. ДОСТУП ДО КЛУБУ</w:t>
      </w:r>
    </w:p>
    <w:p w14:paraId="1248430C" w14:textId="7E5045DC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 xml:space="preserve">3.1. Доступ до Клубу надається після оплати Послуг та здійснюється шляхом використання коду доступу, отриманого Клієнтом через </w:t>
      </w:r>
      <w:proofErr w:type="spellStart"/>
      <w:r w:rsidRPr="00D60F0F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D60F0F">
        <w:rPr>
          <w:rFonts w:ascii="Times New Roman" w:hAnsi="Times New Roman" w:cs="Times New Roman"/>
          <w:sz w:val="28"/>
          <w:szCs w:val="28"/>
        </w:rPr>
        <w:t>-повідомлення.</w:t>
      </w:r>
    </w:p>
    <w:p w14:paraId="4AE59A3A" w14:textId="6894F604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lastRenderedPageBreak/>
        <w:t>3.2. Код доступу є персональним та не підлягає передачі третім особам.</w:t>
      </w:r>
    </w:p>
    <w:p w14:paraId="5E006B16" w14:textId="35AEE34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3.3. У разі передачі коду доступу третім особам Клієнт несе повну відповідальність за їх дії як за власні.</w:t>
      </w:r>
    </w:p>
    <w:p w14:paraId="4BF181FA" w14:textId="1151DCE2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3.4. Виконавець має право здійснювати ідентифікацію Клієнта, у тому числі шляхом вимоги документів, що посвідчують особу.</w:t>
      </w:r>
    </w:p>
    <w:p w14:paraId="1F81C592" w14:textId="7BA87875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3.5. Виконавець має право відмовити у доступі до Клубу у разі:</w:t>
      </w:r>
    </w:p>
    <w:p w14:paraId="50852DE8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неможливості ідентифікації особи;</w:t>
      </w:r>
    </w:p>
    <w:p w14:paraId="203EFC25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порушення Клієнтом Правил;</w:t>
      </w:r>
    </w:p>
    <w:p w14:paraId="2B5BC945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наявності ознак алкогольного, наркотичного або іншого сп’яніння;</w:t>
      </w:r>
    </w:p>
    <w:p w14:paraId="7B452DE3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поведінки, що створює загрозу іншим особам.</w:t>
      </w:r>
    </w:p>
    <w:p w14:paraId="27FE44CB" w14:textId="77777777" w:rsidR="00997B17" w:rsidRPr="00D60F0F" w:rsidRDefault="00997B17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A1E5CD" w14:textId="197FC8AE" w:rsidR="00997B17" w:rsidRDefault="00997B17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3.6. Вікові обмеження доступу до Клубу:</w:t>
      </w:r>
      <w:r w:rsidRPr="00D60F0F">
        <w:rPr>
          <w:rFonts w:ascii="Times New Roman" w:hAnsi="Times New Roman" w:cs="Times New Roman"/>
          <w:sz w:val="28"/>
          <w:szCs w:val="28"/>
        </w:rPr>
        <w:br/>
      </w:r>
      <w:r w:rsidRPr="00D60F0F">
        <w:rPr>
          <w:rFonts w:ascii="Times New Roman" w:hAnsi="Times New Roman" w:cs="Times New Roman"/>
          <w:sz w:val="28"/>
          <w:szCs w:val="28"/>
        </w:rPr>
        <w:br/>
        <w:t>3.6.1. Особи віком від 16 років мають право самостійно відвідувати Клуб.</w:t>
      </w:r>
      <w:r w:rsidRPr="00D60F0F">
        <w:rPr>
          <w:rFonts w:ascii="Times New Roman" w:hAnsi="Times New Roman" w:cs="Times New Roman"/>
          <w:sz w:val="28"/>
          <w:szCs w:val="28"/>
        </w:rPr>
        <w:br/>
      </w:r>
      <w:r w:rsidRPr="00D60F0F">
        <w:rPr>
          <w:rFonts w:ascii="Times New Roman" w:hAnsi="Times New Roman" w:cs="Times New Roman"/>
          <w:sz w:val="28"/>
          <w:szCs w:val="28"/>
        </w:rPr>
        <w:br/>
        <w:t>3.6.2. Особи віком від 14 до 16 років можуть відвідувати Клуб виключно у супроводі тренера або одного з батьків (законного представника), який несе повну відповідальність за їх поведінку, стан здоров’я та дотримання Правил.</w:t>
      </w:r>
      <w:r w:rsidRPr="00D60F0F">
        <w:rPr>
          <w:rFonts w:ascii="Times New Roman" w:hAnsi="Times New Roman" w:cs="Times New Roman"/>
          <w:sz w:val="28"/>
          <w:szCs w:val="28"/>
        </w:rPr>
        <w:br/>
      </w:r>
      <w:r w:rsidRPr="00D60F0F">
        <w:rPr>
          <w:rFonts w:ascii="Times New Roman" w:hAnsi="Times New Roman" w:cs="Times New Roman"/>
          <w:sz w:val="28"/>
          <w:szCs w:val="28"/>
        </w:rPr>
        <w:br/>
        <w:t>3.6.3. Виконавець має право вимагати документи, що підтверджують вік Клієнта або його законного представника.</w:t>
      </w:r>
    </w:p>
    <w:p w14:paraId="56427C2C" w14:textId="77777777" w:rsidR="00D60F0F" w:rsidRPr="00D60F0F" w:rsidRDefault="00D60F0F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920E83" w14:textId="55ACB91A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4. ПРАВИЛА ПОВЕДІНКИ У КЛУБ</w:t>
      </w:r>
      <w:r w:rsidR="00D60F0F">
        <w:rPr>
          <w:rFonts w:ascii="Times New Roman" w:hAnsi="Times New Roman" w:cs="Times New Roman"/>
          <w:sz w:val="28"/>
          <w:szCs w:val="28"/>
        </w:rPr>
        <w:t>І</w:t>
      </w:r>
    </w:p>
    <w:p w14:paraId="67DE52BE" w14:textId="19375AF0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4.1. Клієнт зобов’язаний:</w:t>
      </w:r>
    </w:p>
    <w:p w14:paraId="57192D92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дотримуватись громадського порядку;</w:t>
      </w:r>
    </w:p>
    <w:p w14:paraId="7BF61F1D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виконувати обґрунтовані вказівки персоналу Клубу;</w:t>
      </w:r>
    </w:p>
    <w:p w14:paraId="2C149D03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користуватись обладнанням відповідно до його призначення;</w:t>
      </w:r>
    </w:p>
    <w:p w14:paraId="2DD85123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дотримуватись правил техніки безпеки;</w:t>
      </w:r>
    </w:p>
    <w:p w14:paraId="5EAD6568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використовувати спортивний одяг та змінне взуття;</w:t>
      </w:r>
    </w:p>
    <w:p w14:paraId="3D1841BD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утримуватись від дій, що можуть завдати шкоди іншим відвідувачам.</w:t>
      </w:r>
    </w:p>
    <w:p w14:paraId="669ECC45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F19053" w14:textId="6A62A62F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4.2. У Клубі забороняється:</w:t>
      </w:r>
    </w:p>
    <w:p w14:paraId="733AC2C0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lastRenderedPageBreak/>
        <w:t>перебувати у стані алкогольного, наркотичного або іншого сп’яніння;</w:t>
      </w:r>
    </w:p>
    <w:p w14:paraId="304E3098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передавати код доступу третім особам;</w:t>
      </w:r>
    </w:p>
    <w:p w14:paraId="42AAFFF9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псувати або пошкоджувати майно Клубу;</w:t>
      </w:r>
    </w:p>
    <w:p w14:paraId="352ADB9C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створювати конфліктні або небезпечні ситуації;</w:t>
      </w:r>
    </w:p>
    <w:p w14:paraId="4837B594" w14:textId="5E45F33C" w:rsidR="0023696D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використовувати обладнання не за призначенням.</w:t>
      </w:r>
    </w:p>
    <w:p w14:paraId="3C912801" w14:textId="77777777" w:rsidR="00D60F0F" w:rsidRPr="00D60F0F" w:rsidRDefault="00D60F0F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FA74D1" w14:textId="27B874B9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5. ВИКОРИСТАННЯ ОБЛАДНАННЯ ТА БЕЗПЕКА</w:t>
      </w:r>
    </w:p>
    <w:p w14:paraId="22602D3A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5.1. Клієнт самостійно оцінює стан свого здоров’я та можливість користування Послугами.</w:t>
      </w:r>
    </w:p>
    <w:p w14:paraId="5EB3BF7E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C6322C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5.2. Клієнт зобов’язаний враховувати власні фізичні можливості та стан здоров’я при виконанні вправ.</w:t>
      </w:r>
    </w:p>
    <w:p w14:paraId="3E7F7CF4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2B4198" w14:textId="1CDB040E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5.3. Виконавець не несе відповідальності за шкоду, завдану життю чи здоров’ю Клієнта, якщо така шкода виникла внаслідок:</w:t>
      </w:r>
    </w:p>
    <w:p w14:paraId="44800B2E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наявності протипоказань;</w:t>
      </w:r>
    </w:p>
    <w:p w14:paraId="7F39CEEE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перевищення фізичних навантажень;</w:t>
      </w:r>
    </w:p>
    <w:p w14:paraId="67C47DE4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недотримання рекомендацій щодо використання обладнання.</w:t>
      </w:r>
    </w:p>
    <w:p w14:paraId="42C98623" w14:textId="658E5621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6. ОСОБИСТІ РЕЧІ</w:t>
      </w:r>
    </w:p>
    <w:p w14:paraId="5324FEFB" w14:textId="208B0FE6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6.1. Клієнт самостійно відповідає за збереження своїх речей.</w:t>
      </w:r>
    </w:p>
    <w:p w14:paraId="4D56C15E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6.2. Виконавець не несе відповідальності за втрату, пошкодження або викрадення речей Клієнта, залишених без нагляду на території Клубу.</w:t>
      </w:r>
    </w:p>
    <w:p w14:paraId="1445195B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C7C87A" w14:textId="11EDB13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7. ВІДПОВІДАЛЬНІСТЬ</w:t>
      </w:r>
    </w:p>
    <w:p w14:paraId="10B88436" w14:textId="66B44978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7.1. Клієнт несе відповідальність за шкоду, завдану майну Клубу або третіх осіб.</w:t>
      </w:r>
    </w:p>
    <w:p w14:paraId="5F362054" w14:textId="2D736D2B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7.2. У разі завдання шкоди майну складається відповідний акт.</w:t>
      </w:r>
    </w:p>
    <w:p w14:paraId="51E35B8C" w14:textId="402FC5AA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7.3. Клієнт зобов’язаний відшкодувати завдані збитки у повному обсязі.</w:t>
      </w:r>
    </w:p>
    <w:p w14:paraId="1A3BF190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7.4. У разі порушення Правил Виконавець має право застосувати заходи, передбачені Договором.</w:t>
      </w:r>
    </w:p>
    <w:p w14:paraId="08AEE3C7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EB7B9C" w14:textId="7F91F11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8. ОБМЕЖЕННЯ ДОСТУПУ ТА ПРИПИНЕННЯ НАДАННЯ ПОСЛУГ</w:t>
      </w:r>
    </w:p>
    <w:p w14:paraId="2A958F6A" w14:textId="03BEE9B2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8.1. У разі порушення Клієнтом Правил Виконавець має право:</w:t>
      </w:r>
    </w:p>
    <w:p w14:paraId="46AB914D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зробити зауваження;</w:t>
      </w:r>
    </w:p>
    <w:p w14:paraId="3EF20EDD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обмежити доступ до Клубу;</w:t>
      </w:r>
    </w:p>
    <w:p w14:paraId="60568F07" w14:textId="4E180A76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припинити надання Послуг.</w:t>
      </w:r>
    </w:p>
    <w:p w14:paraId="73B9EA63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8.2. Застосування таких заходів здійснюється відповідно до умов Договору.</w:t>
      </w:r>
    </w:p>
    <w:p w14:paraId="3E61D8EB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170869" w14:textId="0B561E92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9. ВІДЕОСПОСТЕРЕЖЕННЯ</w:t>
      </w:r>
    </w:p>
    <w:p w14:paraId="54A3D0C5" w14:textId="01DF8861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9.1. З метою забезпечення безпеки, контролю якості надання Послуг та захисту прав і законних інтересів Виконавця та Клієнтів, у Клубі може здійснюватися відеоспостереження.</w:t>
      </w:r>
    </w:p>
    <w:p w14:paraId="5AD742C9" w14:textId="777FB3B2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9.2. Відеоспостереження може проводитись у приміщеннях Клубу, за винятком місць, де таке спостереження заборонено законодавством України.</w:t>
      </w:r>
    </w:p>
    <w:p w14:paraId="0F29FF86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 xml:space="preserve">9.3. Клієнт, відвідуючи Клуб, надає згоду на можливу </w:t>
      </w:r>
      <w:proofErr w:type="spellStart"/>
      <w:r w:rsidRPr="00D60F0F">
        <w:rPr>
          <w:rFonts w:ascii="Times New Roman" w:hAnsi="Times New Roman" w:cs="Times New Roman"/>
          <w:sz w:val="28"/>
          <w:szCs w:val="28"/>
        </w:rPr>
        <w:t>відеофіксацію</w:t>
      </w:r>
      <w:proofErr w:type="spellEnd"/>
      <w:r w:rsidRPr="00D60F0F">
        <w:rPr>
          <w:rFonts w:ascii="Times New Roman" w:hAnsi="Times New Roman" w:cs="Times New Roman"/>
          <w:sz w:val="28"/>
          <w:szCs w:val="28"/>
        </w:rPr>
        <w:t>.</w:t>
      </w:r>
    </w:p>
    <w:p w14:paraId="593C7DBD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B08F22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9.4. Виконавець не зобов’язаний здійснювати постійне відеоспостереження та не гарантує фіксацію всіх подій, що відбуваються на території Клубу.</w:t>
      </w:r>
    </w:p>
    <w:p w14:paraId="106FCC2B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95915D" w14:textId="791DB849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10. ПЕРСОНАЛЬНІ ДАНІ</w:t>
      </w:r>
    </w:p>
    <w:p w14:paraId="7AF695FA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10.1. Обробка персональних даних Клієнтів здійснюється відповідно до законодавства України та Положення про порядок обробки персональних даних.</w:t>
      </w:r>
    </w:p>
    <w:p w14:paraId="60E4A3B6" w14:textId="77777777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F1BE66" w14:textId="0433CCC6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11. ЗАКЛЮЧНІ ПОЛОЖЕННЯ</w:t>
      </w:r>
    </w:p>
    <w:p w14:paraId="552E6370" w14:textId="52436BF8" w:rsidR="0023696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11.1. Виконавець має право змінювати Правила в односторонньому порядку шляхом розміщення нової редакції на сайті.</w:t>
      </w:r>
    </w:p>
    <w:p w14:paraId="6FA99733" w14:textId="77777777" w:rsidR="009F5FED" w:rsidRPr="00D60F0F" w:rsidRDefault="0023696D" w:rsidP="00D60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F0F">
        <w:rPr>
          <w:rFonts w:ascii="Times New Roman" w:hAnsi="Times New Roman" w:cs="Times New Roman"/>
          <w:sz w:val="28"/>
          <w:szCs w:val="28"/>
        </w:rPr>
        <w:t>11.2. Клієнт зобов’язаний самостійно ознайомлюватися з актуальною редакцією Правил.</w:t>
      </w:r>
    </w:p>
    <w:sectPr w:rsidR="009F5FED" w:rsidRPr="00D6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BEB"/>
    <w:rsid w:val="0023696D"/>
    <w:rsid w:val="00997B17"/>
    <w:rsid w:val="009F5FED"/>
    <w:rsid w:val="00D60F0F"/>
    <w:rsid w:val="00D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F056"/>
  <w15:docId w15:val="{6F4EF376-AAB0-4341-80C9-DFF8E6E5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0F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F0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User-S12</cp:lastModifiedBy>
  <cp:revision>5</cp:revision>
  <dcterms:created xsi:type="dcterms:W3CDTF">2026-04-04T07:38:00Z</dcterms:created>
  <dcterms:modified xsi:type="dcterms:W3CDTF">2026-05-08T08:20:00Z</dcterms:modified>
</cp:coreProperties>
</file>